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78" w:rsidRDefault="00F86A21" w:rsidP="00580EAD">
      <w:pPr>
        <w:spacing w:after="0" w:line="240" w:lineRule="auto"/>
        <w:rPr>
          <w:rFonts w:ascii="Arial" w:hAnsi="Arial" w:cs="Arial"/>
          <w:sz w:val="24"/>
          <w:szCs w:val="24"/>
        </w:rPr>
      </w:pPr>
      <w:bookmarkStart w:id="0" w:name="_GoBack"/>
      <w:bookmarkEnd w:id="0"/>
      <w:r>
        <w:rPr>
          <w:rFonts w:ascii="Arial Narrow" w:hAnsi="Arial Narrow"/>
          <w:noProof/>
          <w:sz w:val="12"/>
          <w:lang w:eastAsia="en-CA"/>
        </w:rPr>
        <w:drawing>
          <wp:inline distT="0" distB="0" distL="0" distR="0" wp14:anchorId="65FF4053" wp14:editId="0C539708">
            <wp:extent cx="1143000" cy="355600"/>
            <wp:effectExtent l="0" t="0" r="0" b="6350"/>
            <wp:docPr id="4" name="Picture 3" descr="City of Toro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ron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355600"/>
                    </a:xfrm>
                    <a:prstGeom prst="rect">
                      <a:avLst/>
                    </a:prstGeom>
                    <a:noFill/>
                    <a:ln>
                      <a:noFill/>
                    </a:ln>
                  </pic:spPr>
                </pic:pic>
              </a:graphicData>
            </a:graphic>
          </wp:inline>
        </w:drawing>
      </w:r>
    </w:p>
    <w:p w:rsidR="00D40EAA" w:rsidRPr="00D40EAA" w:rsidRDefault="00D40EAA" w:rsidP="00310C7F">
      <w:pPr>
        <w:shd w:val="pct5" w:color="auto" w:fill="auto"/>
        <w:spacing w:before="1500" w:after="1100" w:line="240" w:lineRule="auto"/>
        <w:contextualSpacing/>
        <w:jc w:val="center"/>
        <w:rPr>
          <w:rFonts w:ascii="Arial Black" w:eastAsiaTheme="majorEastAsia" w:hAnsi="Arial Black" w:cstheme="majorBidi"/>
          <w:spacing w:val="-10"/>
          <w:kern w:val="28"/>
          <w:sz w:val="44"/>
          <w:szCs w:val="56"/>
          <w:lang w:val="en-US"/>
        </w:rPr>
      </w:pPr>
      <w:r w:rsidRPr="00D40EAA">
        <w:rPr>
          <w:rFonts w:ascii="Arial Black" w:eastAsiaTheme="majorEastAsia" w:hAnsi="Arial Black" w:cstheme="majorBidi"/>
          <w:spacing w:val="-10"/>
          <w:kern w:val="28"/>
          <w:sz w:val="44"/>
          <w:szCs w:val="56"/>
          <w:lang w:val="en-US"/>
        </w:rPr>
        <w:t>Human Rights and Anti-Harassment / Discrimination Policy</w:t>
      </w:r>
    </w:p>
    <w:p w:rsidR="00D40EAA" w:rsidRPr="00D40EAA" w:rsidRDefault="00D40EAA" w:rsidP="00310C7F">
      <w:pPr>
        <w:numPr>
          <w:ilvl w:val="1"/>
          <w:numId w:val="0"/>
        </w:numPr>
        <w:shd w:val="clear" w:color="auto" w:fill="0D0D0D" w:themeFill="text1" w:themeFillTint="F2"/>
        <w:spacing w:line="240" w:lineRule="auto"/>
        <w:ind w:right="720"/>
        <w:jc w:val="center"/>
        <w:rPr>
          <w:rFonts w:ascii="Arial Black" w:eastAsiaTheme="minorEastAsia" w:hAnsi="Arial Black"/>
          <w:color w:val="FFFFFF" w:themeColor="background1"/>
          <w:spacing w:val="15"/>
          <w:sz w:val="30"/>
          <w:lang w:val="en-US"/>
        </w:rPr>
      </w:pPr>
      <w:r w:rsidRPr="00D40EAA">
        <w:rPr>
          <w:rFonts w:ascii="Arial Black" w:eastAsiaTheme="minorEastAsia" w:hAnsi="Arial Black"/>
          <w:color w:val="FFFFFF" w:themeColor="background1"/>
          <w:spacing w:val="15"/>
          <w:sz w:val="30"/>
          <w:lang w:val="en-US"/>
        </w:rPr>
        <w:t>Creating an Inclusive and Equitable Workplace</w:t>
      </w:r>
    </w:p>
    <w:p w:rsidR="00D40EAA" w:rsidRPr="00D40EAA" w:rsidRDefault="00D40EAA" w:rsidP="00D40EAA">
      <w:pPr>
        <w:spacing w:after="0" w:line="240" w:lineRule="auto"/>
        <w:rPr>
          <w:rFonts w:ascii="Arial Narrow" w:eastAsia="Times New Roman" w:hAnsi="Arial Narrow" w:cs="Arial"/>
          <w:lang w:val="en-US"/>
        </w:rPr>
      </w:pPr>
      <w:r w:rsidRPr="00D40EAA">
        <w:rPr>
          <w:rFonts w:ascii="Arial Narrow" w:eastAsia="Times New Roman" w:hAnsi="Arial Narrow" w:cs="Arial"/>
          <w:i/>
          <w:lang w:val="en-US"/>
        </w:rPr>
        <w:t xml:space="preserve">The </w:t>
      </w:r>
      <w:hyperlink r:id="rId7" w:history="1">
        <w:r w:rsidRPr="00876ABC">
          <w:rPr>
            <w:rStyle w:val="Hyperlink"/>
            <w:rFonts w:ascii="Arial Narrow" w:eastAsia="Times New Roman" w:hAnsi="Arial Narrow" w:cs="Arial"/>
            <w:i/>
            <w:lang w:val="en-US"/>
          </w:rPr>
          <w:t>Human Rights and Anti- Harassment /Discrimination Policy</w:t>
        </w:r>
      </w:hyperlink>
      <w:r w:rsidRPr="00D40EAA">
        <w:rPr>
          <w:rFonts w:ascii="Arial Narrow" w:eastAsia="Times New Roman" w:hAnsi="Arial Narrow" w:cs="Arial"/>
          <w:lang w:val="en-US"/>
        </w:rPr>
        <w:t xml:space="preserve"> supports the creation of a work environment free from harassment and discrimination.</w:t>
      </w:r>
    </w:p>
    <w:p w:rsidR="00D40EAA" w:rsidRPr="00D40EAA" w:rsidRDefault="00D40EAA" w:rsidP="00D40EAA">
      <w:pPr>
        <w:spacing w:after="0" w:line="240" w:lineRule="auto"/>
        <w:rPr>
          <w:rFonts w:ascii="Arial Narrow" w:eastAsia="Times New Roman" w:hAnsi="Arial Narrow" w:cs="Arial"/>
          <w:lang w:val="en-US"/>
        </w:rPr>
      </w:pPr>
    </w:p>
    <w:p w:rsidR="00D40EAA" w:rsidRPr="00D40EAA" w:rsidRDefault="00D40EAA" w:rsidP="00D40EAA">
      <w:pPr>
        <w:spacing w:after="0" w:line="240" w:lineRule="auto"/>
        <w:rPr>
          <w:rFonts w:ascii="Arial Narrow" w:eastAsia="Times New Roman" w:hAnsi="Arial Narrow" w:cs="Arial"/>
          <w:lang w:val="en-US"/>
        </w:rPr>
      </w:pPr>
      <w:r w:rsidRPr="00D40EAA">
        <w:rPr>
          <w:rFonts w:ascii="Arial Narrow" w:eastAsia="Times New Roman" w:hAnsi="Arial Narrow" w:cs="Arial"/>
          <w:lang w:val="en-US"/>
        </w:rPr>
        <w:t xml:space="preserve">The policy protects everyone’s right to equal treatment with respect to employment, services, facilities, occupation of accommodation and contracts without discrimination.  The policy also requires that complaints be treated as confidential and prohibits reprisal. </w:t>
      </w:r>
    </w:p>
    <w:p w:rsidR="00D40EAA" w:rsidRPr="00D40EAA" w:rsidRDefault="00D40EAA" w:rsidP="00D40EAA">
      <w:pPr>
        <w:spacing w:after="0" w:line="240" w:lineRule="auto"/>
        <w:rPr>
          <w:rFonts w:ascii="Arial Narrow" w:eastAsia="Times New Roman" w:hAnsi="Arial Narrow" w:cs="Arial"/>
          <w:lang w:val="en-US"/>
        </w:rPr>
      </w:pPr>
    </w:p>
    <w:p w:rsidR="00D40EAA" w:rsidRPr="00D40EAA" w:rsidRDefault="00D40EAA" w:rsidP="00D40EAA">
      <w:pPr>
        <w:spacing w:after="0" w:line="240" w:lineRule="auto"/>
        <w:rPr>
          <w:rFonts w:ascii="Arial Narrow" w:eastAsia="Times New Roman" w:hAnsi="Arial Narrow" w:cs="Arial"/>
          <w:lang w:val="en-US"/>
        </w:rPr>
      </w:pPr>
      <w:r w:rsidRPr="00D40EAA">
        <w:rPr>
          <w:rFonts w:ascii="Arial Narrow" w:eastAsia="Times New Roman" w:hAnsi="Arial Narrow" w:cs="Arial"/>
          <w:lang w:val="en-US"/>
        </w:rPr>
        <w:t>Under the policy, discrimination and harassment are prohibited on the following grounds:</w:t>
      </w:r>
    </w:p>
    <w:p w:rsidR="00D40EAA" w:rsidRPr="00D40EAA" w:rsidRDefault="00D40EAA" w:rsidP="00D40EAA">
      <w:pPr>
        <w:spacing w:after="0" w:line="240" w:lineRule="auto"/>
        <w:rPr>
          <w:rFonts w:ascii="Arial Narrow" w:eastAsia="Times New Roman" w:hAnsi="Arial Narrow" w:cs="Arial"/>
          <w:lang w:val="en-US"/>
        </w:rPr>
      </w:pPr>
    </w:p>
    <w:p w:rsidR="00D40EAA" w:rsidRPr="00D40EAA" w:rsidRDefault="00D40EAA" w:rsidP="003E5205">
      <w:pPr>
        <w:tabs>
          <w:tab w:val="left" w:pos="360"/>
          <w:tab w:val="left" w:pos="2070"/>
          <w:tab w:val="left" w:pos="2340"/>
          <w:tab w:val="left" w:pos="3510"/>
          <w:tab w:val="left" w:pos="4050"/>
          <w:tab w:val="left" w:pos="4140"/>
          <w:tab w:val="left" w:pos="4320"/>
          <w:tab w:val="left" w:pos="4500"/>
          <w:tab w:val="left" w:pos="459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Race</w:t>
      </w:r>
      <w:r w:rsidRPr="00D40EAA">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Sexual Orientation</w:t>
      </w:r>
      <w:r w:rsidR="003E5205">
        <w:rPr>
          <w:rFonts w:ascii="Arial Narrow" w:eastAsia="Times New Roman" w:hAnsi="Arial Narrow" w:cs="Arial"/>
          <w:lang w:val="en-US"/>
        </w:rPr>
        <w:tab/>
      </w:r>
      <w:r w:rsidR="003E5205">
        <w:rPr>
          <w:rFonts w:ascii="Arial Narrow" w:eastAsia="Times New Roman" w:hAnsi="Arial Narrow" w:cs="Arial"/>
          <w:lang w:val="en-US"/>
        </w:rPr>
        <w:tab/>
      </w:r>
      <w:r w:rsidR="00781D8F" w:rsidRPr="00D40EAA">
        <w:rPr>
          <w:rFonts w:ascii="Wingdings" w:eastAsia="Times New Roman" w:hAnsi="Wingdings" w:cs="Times New Roman"/>
          <w:sz w:val="20"/>
          <w:szCs w:val="20"/>
          <w:lang w:val="en-US"/>
        </w:rPr>
        <w:t></w:t>
      </w:r>
      <w:r w:rsidR="00781D8F" w:rsidRPr="00D40EAA">
        <w:rPr>
          <w:rFonts w:ascii="Wingdings" w:eastAsia="Times New Roman" w:hAnsi="Wingdings" w:cs="Times New Roman"/>
          <w:sz w:val="20"/>
          <w:szCs w:val="20"/>
          <w:lang w:val="en-US"/>
        </w:rPr>
        <w:t></w:t>
      </w:r>
      <w:r w:rsidR="00781D8F" w:rsidRPr="00D40EAA">
        <w:rPr>
          <w:rFonts w:ascii="Arial Narrow" w:eastAsia="Times New Roman" w:hAnsi="Arial Narrow" w:cs="Arial"/>
          <w:lang w:val="en-US" w:eastAsia="en-CA"/>
        </w:rPr>
        <w:t>Gender identity</w:t>
      </w:r>
    </w:p>
    <w:p w:rsidR="00D40EAA" w:rsidRPr="00D40EAA" w:rsidRDefault="00D40EAA" w:rsidP="003E5205">
      <w:pPr>
        <w:tabs>
          <w:tab w:val="left" w:pos="360"/>
          <w:tab w:val="left" w:pos="2070"/>
          <w:tab w:val="left" w:pos="2340"/>
          <w:tab w:val="left" w:pos="414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Ancestry</w:t>
      </w:r>
      <w:r w:rsidRPr="00D40EAA">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Age</w:t>
      </w:r>
      <w:r w:rsidR="003E5205">
        <w:rPr>
          <w:rFonts w:ascii="Arial Narrow" w:eastAsia="Times New Roman" w:hAnsi="Arial Narrow" w:cs="Arial"/>
          <w:lang w:val="en-US"/>
        </w:rPr>
        <w:tab/>
      </w:r>
      <w:r w:rsidR="00781D8F" w:rsidRPr="00D40EAA">
        <w:rPr>
          <w:rFonts w:ascii="Wingdings" w:eastAsia="Times New Roman" w:hAnsi="Wingdings" w:cs="Times New Roman"/>
          <w:sz w:val="20"/>
          <w:szCs w:val="20"/>
          <w:lang w:val="en-US"/>
        </w:rPr>
        <w:t></w:t>
      </w:r>
      <w:r w:rsidR="00781D8F" w:rsidRPr="00D40EAA">
        <w:rPr>
          <w:rFonts w:ascii="Wingdings" w:eastAsia="Times New Roman" w:hAnsi="Wingdings" w:cs="Times New Roman"/>
          <w:sz w:val="20"/>
          <w:szCs w:val="20"/>
          <w:lang w:val="en-US"/>
        </w:rPr>
        <w:t></w:t>
      </w:r>
      <w:r w:rsidR="00781D8F" w:rsidRPr="00D40EAA">
        <w:rPr>
          <w:rFonts w:ascii="Arial Narrow" w:eastAsia="Times New Roman" w:hAnsi="Arial Narrow" w:cs="Arial"/>
          <w:lang w:val="en-US" w:eastAsia="en-CA"/>
        </w:rPr>
        <w:t>Gender expression</w:t>
      </w:r>
    </w:p>
    <w:p w:rsidR="00781D8F" w:rsidRPr="00D40EAA" w:rsidRDefault="00D40EAA" w:rsidP="003E5205">
      <w:pPr>
        <w:tabs>
          <w:tab w:val="left" w:pos="2070"/>
          <w:tab w:val="left" w:pos="2340"/>
          <w:tab w:val="left" w:pos="414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Place of Origin</w:t>
      </w:r>
      <w:r w:rsidRPr="00D40EAA">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 xml:space="preserve">*Record of Offences </w:t>
      </w:r>
      <w:r w:rsidR="003E5205">
        <w:rPr>
          <w:rFonts w:ascii="Arial Narrow" w:eastAsia="Times New Roman" w:hAnsi="Arial Narrow" w:cs="Arial"/>
          <w:lang w:val="en-US"/>
        </w:rPr>
        <w:tab/>
      </w:r>
      <w:r w:rsidR="00781D8F" w:rsidRPr="00D40EAA">
        <w:rPr>
          <w:rFonts w:ascii="Wingdings" w:eastAsia="Times New Roman" w:hAnsi="Wingdings" w:cs="Times New Roman"/>
          <w:sz w:val="20"/>
          <w:szCs w:val="20"/>
          <w:lang w:val="en-US"/>
        </w:rPr>
        <w:t></w:t>
      </w:r>
      <w:r w:rsidR="00781D8F" w:rsidRPr="00D40EAA">
        <w:rPr>
          <w:rFonts w:ascii="Wingdings" w:eastAsia="Times New Roman" w:hAnsi="Wingdings" w:cs="Times New Roman"/>
          <w:sz w:val="20"/>
          <w:szCs w:val="20"/>
          <w:lang w:val="en-US"/>
        </w:rPr>
        <w:t></w:t>
      </w:r>
      <w:r w:rsidR="00781D8F" w:rsidRPr="00D40EAA">
        <w:rPr>
          <w:rFonts w:ascii="Arial Narrow" w:eastAsia="Times New Roman" w:hAnsi="Arial Narrow" w:cs="Arial"/>
          <w:lang w:val="en-US"/>
        </w:rPr>
        <w:t>Sex (including pregnancy and breast feeding)</w:t>
      </w:r>
    </w:p>
    <w:p w:rsidR="00D40EAA" w:rsidRPr="00D40EAA" w:rsidRDefault="00D40EAA" w:rsidP="003E5205">
      <w:pPr>
        <w:tabs>
          <w:tab w:val="left" w:pos="360"/>
          <w:tab w:val="left" w:pos="720"/>
          <w:tab w:val="left" w:pos="810"/>
          <w:tab w:val="left" w:pos="2070"/>
          <w:tab w:val="left" w:pos="2340"/>
          <w:tab w:val="left" w:pos="414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00781D8F">
        <w:rPr>
          <w:rFonts w:ascii="Arial Narrow" w:eastAsia="Times New Roman" w:hAnsi="Arial Narrow" w:cs="Arial"/>
          <w:lang w:val="en-US"/>
        </w:rPr>
        <w:t>Colour</w:t>
      </w:r>
      <w:r w:rsidR="00781D8F">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Marital Status</w:t>
      </w:r>
      <w:r w:rsidR="003E5205">
        <w:rPr>
          <w:rFonts w:ascii="Arial Narrow" w:eastAsia="Times New Roman" w:hAnsi="Arial Narrow" w:cs="Arial"/>
          <w:lang w:val="en-US"/>
        </w:rPr>
        <w:tab/>
      </w:r>
      <w:r w:rsidR="00781D8F" w:rsidRPr="00D40EAA">
        <w:rPr>
          <w:rFonts w:ascii="Wingdings" w:eastAsia="Times New Roman" w:hAnsi="Wingdings" w:cs="Times New Roman"/>
          <w:sz w:val="20"/>
          <w:szCs w:val="20"/>
          <w:lang w:val="en-US"/>
        </w:rPr>
        <w:t></w:t>
      </w:r>
      <w:r w:rsidR="00781D8F" w:rsidRPr="00D40EAA">
        <w:rPr>
          <w:rFonts w:ascii="Wingdings" w:eastAsia="Times New Roman" w:hAnsi="Wingdings" w:cs="Times New Roman"/>
          <w:sz w:val="20"/>
          <w:szCs w:val="20"/>
          <w:lang w:val="en-US"/>
        </w:rPr>
        <w:t></w:t>
      </w:r>
      <w:r w:rsidR="00781D8F" w:rsidRPr="00D40EAA">
        <w:rPr>
          <w:rFonts w:ascii="Arial Narrow" w:eastAsia="Times New Roman" w:hAnsi="Arial Narrow" w:cs="Arial"/>
          <w:lang w:val="en-US"/>
        </w:rPr>
        <w:t>Political Affiliation</w:t>
      </w:r>
    </w:p>
    <w:p w:rsidR="00D40EAA" w:rsidRPr="00D40EAA" w:rsidRDefault="00D40EAA" w:rsidP="003E5205">
      <w:pPr>
        <w:tabs>
          <w:tab w:val="left" w:pos="2070"/>
          <w:tab w:val="left" w:pos="2340"/>
          <w:tab w:val="left" w:pos="414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Ethnic Origin</w:t>
      </w:r>
      <w:r w:rsidRPr="00D40EAA">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Family Status</w:t>
      </w:r>
      <w:r w:rsidR="003E5205">
        <w:rPr>
          <w:rFonts w:ascii="Arial Narrow" w:eastAsia="Times New Roman" w:hAnsi="Arial Narrow" w:cs="Arial"/>
          <w:lang w:val="en-US"/>
        </w:rPr>
        <w:tab/>
      </w:r>
      <w:r w:rsidR="00781D8F" w:rsidRPr="00D40EAA">
        <w:rPr>
          <w:rFonts w:ascii="Wingdings" w:eastAsia="Times New Roman" w:hAnsi="Wingdings" w:cs="Times New Roman"/>
          <w:sz w:val="20"/>
          <w:szCs w:val="20"/>
          <w:lang w:val="en-US"/>
        </w:rPr>
        <w:t></w:t>
      </w:r>
      <w:r w:rsidR="00781D8F" w:rsidRPr="00D40EAA">
        <w:rPr>
          <w:rFonts w:ascii="Wingdings" w:eastAsia="Times New Roman" w:hAnsi="Wingdings" w:cs="Times New Roman"/>
          <w:sz w:val="20"/>
          <w:szCs w:val="20"/>
          <w:lang w:val="en-US"/>
        </w:rPr>
        <w:t></w:t>
      </w:r>
      <w:r w:rsidR="00781D8F" w:rsidRPr="00D40EAA">
        <w:rPr>
          <w:rFonts w:ascii="Arial Narrow" w:eastAsia="Times New Roman" w:hAnsi="Arial Narrow" w:cs="Arial"/>
          <w:lang w:val="en-US"/>
        </w:rPr>
        <w:t>* Membership in a union or staff association</w:t>
      </w:r>
    </w:p>
    <w:p w:rsidR="00D40EAA" w:rsidRPr="00D40EAA" w:rsidRDefault="00D40EAA" w:rsidP="003E5205">
      <w:pPr>
        <w:tabs>
          <w:tab w:val="left" w:pos="2070"/>
          <w:tab w:val="left" w:pos="2340"/>
          <w:tab w:val="left" w:pos="4140"/>
          <w:tab w:val="left" w:pos="459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Citizenship</w:t>
      </w:r>
      <w:r w:rsidRPr="00D40EAA">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Disability</w:t>
      </w:r>
      <w:r w:rsidR="003E5205">
        <w:rPr>
          <w:rFonts w:ascii="Arial Narrow" w:eastAsia="Times New Roman" w:hAnsi="Arial Narrow" w:cs="Arial"/>
          <w:lang w:val="en-US"/>
        </w:rPr>
        <w:tab/>
      </w:r>
      <w:r w:rsidR="00781D8F" w:rsidRPr="00D40EAA">
        <w:rPr>
          <w:rFonts w:ascii="Wingdings" w:eastAsia="Times New Roman" w:hAnsi="Wingdings" w:cs="Times New Roman"/>
          <w:sz w:val="20"/>
          <w:szCs w:val="20"/>
          <w:lang w:val="en-US"/>
        </w:rPr>
        <w:t></w:t>
      </w:r>
      <w:r w:rsidR="00781D8F" w:rsidRPr="00D40EAA">
        <w:rPr>
          <w:rFonts w:ascii="Wingdings" w:eastAsia="Times New Roman" w:hAnsi="Wingdings" w:cs="Times New Roman"/>
          <w:sz w:val="20"/>
          <w:szCs w:val="20"/>
          <w:lang w:val="en-US"/>
        </w:rPr>
        <w:t></w:t>
      </w:r>
      <w:r w:rsidR="00781D8F" w:rsidRPr="00D40EAA">
        <w:rPr>
          <w:rFonts w:ascii="Arial Narrow" w:eastAsia="Times New Roman" w:hAnsi="Arial Narrow" w:cs="Arial"/>
          <w:lang w:val="en-US"/>
        </w:rPr>
        <w:t>** Receipt of public assistance</w:t>
      </w:r>
    </w:p>
    <w:p w:rsidR="00D40EAA" w:rsidRPr="00D40EAA" w:rsidRDefault="00D40EAA" w:rsidP="00D40EAA">
      <w:pPr>
        <w:tabs>
          <w:tab w:val="left" w:pos="2070"/>
          <w:tab w:val="left" w:pos="2340"/>
        </w:tabs>
        <w:spacing w:after="0" w:line="312" w:lineRule="auto"/>
        <w:ind w:right="-259"/>
        <w:rPr>
          <w:rFonts w:ascii="Arial Narrow" w:eastAsia="Times New Roman" w:hAnsi="Arial Narrow" w:cs="Arial"/>
          <w:lang w:val="en-US"/>
        </w:rPr>
      </w:pP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 xml:space="preserve">Creed </w:t>
      </w:r>
      <w:r w:rsidRPr="00D40EAA">
        <w:rPr>
          <w:rFonts w:ascii="Arial Narrow" w:eastAsia="Times New Roman" w:hAnsi="Arial Narrow" w:cs="Arial"/>
          <w:lang w:val="en-US"/>
        </w:rPr>
        <w:tab/>
      </w:r>
      <w:r w:rsidRPr="00D40EAA">
        <w:rPr>
          <w:rFonts w:ascii="Wingdings" w:eastAsia="Times New Roman" w:hAnsi="Wingdings" w:cs="Times New Roman"/>
          <w:sz w:val="20"/>
          <w:szCs w:val="20"/>
          <w:lang w:val="en-US"/>
        </w:rPr>
        <w:t></w:t>
      </w:r>
      <w:r w:rsidRPr="00D40EAA">
        <w:rPr>
          <w:rFonts w:ascii="Wingdings" w:eastAsia="Times New Roman" w:hAnsi="Wingdings" w:cs="Times New Roman"/>
          <w:sz w:val="20"/>
          <w:szCs w:val="20"/>
          <w:lang w:val="en-US"/>
        </w:rPr>
        <w:t></w:t>
      </w:r>
      <w:r w:rsidRPr="00D40EAA">
        <w:rPr>
          <w:rFonts w:ascii="Arial Narrow" w:eastAsia="Times New Roman" w:hAnsi="Arial Narrow" w:cs="Arial"/>
          <w:lang w:val="en-US"/>
        </w:rPr>
        <w:t>Level of Literacy</w:t>
      </w:r>
    </w:p>
    <w:p w:rsidR="00D40EAA" w:rsidRPr="00D40EAA" w:rsidRDefault="00D40EAA" w:rsidP="00D40EAA">
      <w:pPr>
        <w:tabs>
          <w:tab w:val="left" w:pos="360"/>
          <w:tab w:val="left" w:pos="2070"/>
          <w:tab w:val="left" w:pos="2340"/>
        </w:tabs>
        <w:spacing w:after="0" w:line="240" w:lineRule="auto"/>
        <w:ind w:left="360" w:right="-84"/>
        <w:rPr>
          <w:rFonts w:ascii="Arial Narrow" w:eastAsia="Times New Roman" w:hAnsi="Arial Narrow" w:cs="Arial"/>
          <w:i/>
          <w:lang w:val="en-US"/>
        </w:rPr>
      </w:pPr>
      <w:r w:rsidRPr="00D40EAA">
        <w:rPr>
          <w:rFonts w:ascii="Arial Narrow" w:eastAsia="Times New Roman" w:hAnsi="Arial Narrow" w:cs="Arial"/>
          <w:i/>
          <w:lang w:val="en-US"/>
        </w:rPr>
        <w:t>* Only in Employment</w:t>
      </w:r>
      <w:r w:rsidRPr="00D40EAA">
        <w:rPr>
          <w:rFonts w:ascii="Arial Narrow" w:eastAsia="Times New Roman" w:hAnsi="Arial Narrow" w:cs="Arial"/>
          <w:i/>
          <w:lang w:val="en-US"/>
        </w:rPr>
        <w:tab/>
      </w:r>
    </w:p>
    <w:p w:rsidR="00D40EAA" w:rsidRPr="00D40EAA" w:rsidRDefault="00D40EAA" w:rsidP="00D40EAA">
      <w:pPr>
        <w:tabs>
          <w:tab w:val="left" w:pos="360"/>
          <w:tab w:val="left" w:pos="2070"/>
          <w:tab w:val="left" w:pos="2340"/>
        </w:tabs>
        <w:spacing w:after="0" w:line="240" w:lineRule="auto"/>
        <w:ind w:left="360" w:right="-84"/>
        <w:rPr>
          <w:rFonts w:ascii="Arial Narrow" w:eastAsia="Times New Roman" w:hAnsi="Arial Narrow" w:cs="Arial"/>
          <w:lang w:val="en-US"/>
        </w:rPr>
      </w:pPr>
      <w:r w:rsidRPr="00D40EAA">
        <w:rPr>
          <w:rFonts w:ascii="Arial Narrow" w:eastAsia="Times New Roman" w:hAnsi="Arial Narrow" w:cs="Arial"/>
          <w:i/>
          <w:lang w:val="en-US"/>
        </w:rPr>
        <w:t>** Only in Accommodation</w:t>
      </w: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Pr="00D40EAA" w:rsidRDefault="00D40EAA" w:rsidP="00D40EAA">
      <w:pPr>
        <w:spacing w:after="0" w:line="240" w:lineRule="auto"/>
        <w:rPr>
          <w:rFonts w:ascii="Arial Narrow" w:eastAsia="Times New Roman" w:hAnsi="Arial Narrow" w:cs="Arial"/>
          <w:lang w:val="en-US"/>
        </w:rPr>
      </w:pPr>
      <w:r w:rsidRPr="00D40EAA">
        <w:rPr>
          <w:rFonts w:ascii="Arial Narrow" w:eastAsia="Times New Roman" w:hAnsi="Arial Narrow" w:cs="Arial"/>
          <w:lang w:val="en-US"/>
        </w:rPr>
        <w:t xml:space="preserve">The policy also covers (non-Code) Workplace Harassment, meaning repeated inappropriate conduct or comments which are unwelcome but not related to any prohibited ground identified in the </w:t>
      </w:r>
      <w:r w:rsidRPr="00D40EAA">
        <w:rPr>
          <w:rFonts w:ascii="Arial Narrow" w:eastAsia="Times New Roman" w:hAnsi="Arial Narrow" w:cs="Arial"/>
          <w:i/>
          <w:iCs/>
          <w:lang w:val="en-US"/>
        </w:rPr>
        <w:t>Ontario Human Rights Code</w:t>
      </w:r>
      <w:r w:rsidRPr="00D40EAA">
        <w:rPr>
          <w:rFonts w:ascii="Arial Narrow" w:eastAsia="Times New Roman" w:hAnsi="Arial Narrow" w:cs="Arial"/>
          <w:lang w:val="en-US"/>
        </w:rPr>
        <w:t xml:space="preserve">. Under the </w:t>
      </w:r>
      <w:r w:rsidRPr="00D40EAA">
        <w:rPr>
          <w:rFonts w:ascii="Arial Narrow" w:eastAsia="Times New Roman" w:hAnsi="Arial Narrow" w:cs="Arial"/>
          <w:i/>
          <w:iCs/>
          <w:lang w:val="en-US"/>
        </w:rPr>
        <w:t xml:space="preserve">Occupational Health and Safety Act, </w:t>
      </w:r>
      <w:r w:rsidRPr="00D40EAA">
        <w:rPr>
          <w:rFonts w:ascii="Arial Narrow" w:eastAsia="Times New Roman" w:hAnsi="Arial Narrow" w:cs="Arial"/>
          <w:lang w:val="en-US"/>
        </w:rPr>
        <w:t>workplace harassment also includes Workplace Sexual Harassment, which is harassment based on sex, sexual orientation, gender identity and gender expression</w:t>
      </w: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r w:rsidRPr="00D40EAA">
        <w:rPr>
          <w:rFonts w:ascii="Arial Narrow" w:eastAsia="Times New Roman" w:hAnsi="Arial Narrow" w:cs="Arial"/>
          <w:lang w:val="en-US"/>
        </w:rPr>
        <w:t>Workplace harassment should not be confused with the appropriate exercise and delegation of authority, operational directives, other reasonable actions taken by management or conflict between co-workers.</w:t>
      </w: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Default="00D40EAA" w:rsidP="00D40EAA">
      <w:pPr>
        <w:tabs>
          <w:tab w:val="left" w:pos="360"/>
          <w:tab w:val="left" w:pos="2070"/>
          <w:tab w:val="left" w:pos="2340"/>
        </w:tabs>
        <w:spacing w:after="0" w:line="240" w:lineRule="auto"/>
        <w:ind w:right="-84"/>
        <w:rPr>
          <w:rFonts w:ascii="Arial Narrow" w:eastAsia="Times New Roman" w:hAnsi="Arial Narrow" w:cs="Arial"/>
          <w:b/>
          <w:lang w:val="en-US"/>
        </w:rPr>
      </w:pPr>
      <w:r w:rsidRPr="00D40EAA">
        <w:rPr>
          <w:rFonts w:ascii="Arial Narrow" w:eastAsia="Times New Roman" w:hAnsi="Arial Narrow" w:cs="Arial"/>
          <w:b/>
          <w:lang w:val="en-US"/>
        </w:rPr>
        <w:t>WHO DOES THE POLICY APPLY TO?</w:t>
      </w:r>
    </w:p>
    <w:p w:rsidR="003E5205" w:rsidRPr="00D40EAA" w:rsidRDefault="003E5205"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r w:rsidRPr="00D40EAA">
        <w:rPr>
          <w:rFonts w:ascii="Arial Narrow" w:eastAsia="Times New Roman" w:hAnsi="Arial Narrow" w:cs="Arial"/>
          <w:lang w:val="en-US"/>
        </w:rPr>
        <w:t>The policy applies to all Toronto Public Service staff, Accountability Officers and their staff, elected officials and their staff, contractors, consultants and volunteers who are retained by the City.</w:t>
      </w: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r w:rsidRPr="00D40EAA">
        <w:rPr>
          <w:rFonts w:ascii="Arial Narrow" w:eastAsia="Times New Roman" w:hAnsi="Arial Narrow" w:cs="Arial"/>
          <w:lang w:val="en-US"/>
        </w:rPr>
        <w:t>While every employee has a right to protection from discrimination and harassment, every employee also has a responsibility to ensure their behaviour is not discriminatory or harassing.</w:t>
      </w: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r w:rsidRPr="00D40EAA">
        <w:rPr>
          <w:rFonts w:ascii="Arial Narrow" w:eastAsia="Times New Roman" w:hAnsi="Arial Narrow" w:cs="Arial"/>
          <w:lang w:val="en-US"/>
        </w:rPr>
        <w:t>Members of the public, visitors to City facilities, or individuals conducting business with the City are expected to adhere to the policy, including refraining from harassment of staff, elected officials and persons acting on behalf of the City.</w:t>
      </w: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lang w:val="en-US"/>
        </w:rPr>
      </w:pPr>
    </w:p>
    <w:p w:rsidR="00D40EAA" w:rsidRPr="00D40EAA" w:rsidRDefault="00D40EAA" w:rsidP="00D40EAA">
      <w:pPr>
        <w:tabs>
          <w:tab w:val="left" w:pos="360"/>
          <w:tab w:val="left" w:pos="2070"/>
          <w:tab w:val="left" w:pos="2340"/>
        </w:tabs>
        <w:spacing w:after="0" w:line="240" w:lineRule="auto"/>
        <w:ind w:right="-84"/>
        <w:rPr>
          <w:rFonts w:ascii="Arial Narrow" w:eastAsia="Times New Roman" w:hAnsi="Arial Narrow" w:cs="Arial"/>
          <w:b/>
          <w:lang w:val="en-US"/>
        </w:rPr>
      </w:pPr>
      <w:r w:rsidRPr="00D40EAA">
        <w:rPr>
          <w:rFonts w:ascii="Arial Narrow" w:eastAsia="Times New Roman" w:hAnsi="Arial Narrow" w:cs="Arial"/>
          <w:b/>
          <w:lang w:val="en-US"/>
        </w:rPr>
        <w:t>EXAMPLES OF BEHAVIOURS THAT MAY BE DISCRIMINATORY OR HARASSING</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Comments about an individual’s physical attributes, mannerisms, or characteristics</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Unwelcome physical contact</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lastRenderedPageBreak/>
        <w:t>Suggestive or offensive remarks or innuendoes based on the listed grounds</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Verbal abuse, threats, taunting, gestures or embarrassing/awkward practical jokes</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Display of offensive pictures, graffiti, or other materials</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 xml:space="preserve">Refusal to accommodate an employee with a disability </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Refusing to converse or work with an employee because of a listed ground(s)</w:t>
      </w:r>
    </w:p>
    <w:p w:rsidR="00D40EAA" w:rsidRPr="00D40EAA" w:rsidRDefault="00D40EAA" w:rsidP="00D40EAA">
      <w:pPr>
        <w:numPr>
          <w:ilvl w:val="0"/>
          <w:numId w:val="1"/>
        </w:numPr>
        <w:tabs>
          <w:tab w:val="left" w:pos="2070"/>
          <w:tab w:val="left" w:pos="2340"/>
        </w:tabs>
        <w:spacing w:before="40" w:after="40" w:line="240" w:lineRule="auto"/>
        <w:ind w:right="-86"/>
        <w:rPr>
          <w:rFonts w:ascii="Arial Narrow" w:eastAsia="Times New Roman" w:hAnsi="Arial Narrow" w:cs="Arial"/>
          <w:lang w:val="en-US"/>
        </w:rPr>
      </w:pPr>
      <w:r w:rsidRPr="00D40EAA">
        <w:rPr>
          <w:rFonts w:ascii="Arial Narrow" w:eastAsia="Times New Roman" w:hAnsi="Arial Narrow" w:cs="Arial"/>
          <w:lang w:val="en-US"/>
        </w:rPr>
        <w:t>Denial of a promotion, job transfer, receipt of benefits, overtime, hours of work, etc. based on a listed ground(s)</w:t>
      </w:r>
    </w:p>
    <w:p w:rsidR="00D40EAA" w:rsidRPr="00D40EAA" w:rsidRDefault="00D40EAA" w:rsidP="00D40EAA">
      <w:pPr>
        <w:tabs>
          <w:tab w:val="left" w:pos="2070"/>
          <w:tab w:val="left" w:pos="2340"/>
        </w:tabs>
        <w:spacing w:after="0" w:line="240" w:lineRule="auto"/>
        <w:ind w:right="-84"/>
        <w:rPr>
          <w:rFonts w:ascii="Arial Narrow" w:eastAsia="Times New Roman" w:hAnsi="Arial Narrow" w:cs="Arial"/>
          <w:lang w:val="en-US"/>
        </w:rPr>
      </w:pPr>
    </w:p>
    <w:p w:rsidR="00D40EAA" w:rsidRDefault="00D40EAA" w:rsidP="0036468D">
      <w:pPr>
        <w:tabs>
          <w:tab w:val="left" w:pos="2070"/>
          <w:tab w:val="left" w:pos="2340"/>
        </w:tabs>
        <w:spacing w:after="0" w:line="240" w:lineRule="auto"/>
        <w:ind w:right="-573"/>
        <w:rPr>
          <w:rFonts w:ascii="Arial Narrow" w:eastAsia="Times New Roman" w:hAnsi="Arial Narrow" w:cs="Arial"/>
          <w:b/>
          <w:lang w:val="en-US"/>
        </w:rPr>
      </w:pPr>
      <w:r w:rsidRPr="00D40EAA">
        <w:rPr>
          <w:rFonts w:ascii="Arial Narrow" w:eastAsia="Times New Roman" w:hAnsi="Arial Narrow" w:cs="Arial"/>
          <w:b/>
          <w:lang w:val="en-US"/>
        </w:rPr>
        <w:t>WHAT TO DO?</w:t>
      </w:r>
    </w:p>
    <w:p w:rsidR="002F1AA1" w:rsidRPr="00D40EAA" w:rsidRDefault="002F1AA1" w:rsidP="00D40EAA">
      <w:pPr>
        <w:tabs>
          <w:tab w:val="left" w:pos="2070"/>
          <w:tab w:val="left" w:pos="2340"/>
        </w:tabs>
        <w:spacing w:after="0" w:line="240" w:lineRule="auto"/>
        <w:ind w:left="270" w:right="-573"/>
        <w:rPr>
          <w:rFonts w:ascii="Arial Narrow" w:eastAsia="Times New Roman" w:hAnsi="Arial Narrow" w:cs="Arial"/>
          <w:b/>
          <w:lang w:val="en-US"/>
        </w:rPr>
      </w:pPr>
    </w:p>
    <w:p w:rsidR="00D40EAA" w:rsidRPr="00D40EAA" w:rsidRDefault="00D40EAA" w:rsidP="0036468D">
      <w:pPr>
        <w:tabs>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If you feel you have experienced or witnessed harassment and/or discrimination you should contact any of the following people or organizations to address your concerns:</w:t>
      </w:r>
    </w:p>
    <w:p w:rsidR="00D40EAA" w:rsidRPr="00D40EAA" w:rsidRDefault="00D40EAA" w:rsidP="00D40EAA">
      <w:pPr>
        <w:tabs>
          <w:tab w:val="left" w:pos="2070"/>
          <w:tab w:val="left" w:pos="2340"/>
        </w:tabs>
        <w:spacing w:after="0" w:line="240" w:lineRule="auto"/>
        <w:ind w:left="270" w:right="-573"/>
        <w:rPr>
          <w:rFonts w:ascii="Arial Narrow" w:eastAsia="Times New Roman" w:hAnsi="Arial Narrow" w:cs="Arial"/>
          <w:lang w:val="en-US"/>
        </w:rPr>
      </w:pPr>
    </w:p>
    <w:p w:rsidR="00D40EAA" w:rsidRPr="00D40EAA" w:rsidRDefault="00D40EAA" w:rsidP="00D40EAA">
      <w:pPr>
        <w:numPr>
          <w:ilvl w:val="0"/>
          <w:numId w:val="2"/>
        </w:num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 xml:space="preserve">the harasser, if appropriate </w:t>
      </w:r>
    </w:p>
    <w:p w:rsidR="00D40EAA" w:rsidRPr="00D40EAA" w:rsidRDefault="00D40EAA" w:rsidP="00D40EAA">
      <w:pPr>
        <w:numPr>
          <w:ilvl w:val="0"/>
          <w:numId w:val="2"/>
        </w:num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a manager or supervisor who does not directly report to the harasser</w:t>
      </w:r>
    </w:p>
    <w:p w:rsidR="00D40EAA" w:rsidRPr="00D40EAA" w:rsidRDefault="00D40EAA" w:rsidP="00D40EAA">
      <w:pPr>
        <w:numPr>
          <w:ilvl w:val="0"/>
          <w:numId w:val="2"/>
        </w:num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union/association representative</w:t>
      </w:r>
    </w:p>
    <w:p w:rsidR="00D40EAA" w:rsidRPr="00D40EAA" w:rsidRDefault="00D40EAA" w:rsidP="00D40EAA">
      <w:pPr>
        <w:numPr>
          <w:ilvl w:val="0"/>
          <w:numId w:val="2"/>
        </w:num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Human Rights Office</w:t>
      </w:r>
    </w:p>
    <w:p w:rsidR="00D40EAA" w:rsidRPr="00D40EAA" w:rsidRDefault="00D40EAA" w:rsidP="00D40EAA">
      <w:pPr>
        <w:numPr>
          <w:ilvl w:val="0"/>
          <w:numId w:val="2"/>
        </w:num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Human Rights Legal Support Centre</w:t>
      </w:r>
    </w:p>
    <w:p w:rsidR="00D40EAA" w:rsidRPr="00D40EAA" w:rsidRDefault="00D40EAA" w:rsidP="00D40EAA">
      <w:pPr>
        <w:numPr>
          <w:ilvl w:val="0"/>
          <w:numId w:val="2"/>
        </w:numPr>
        <w:tabs>
          <w:tab w:val="left" w:pos="270"/>
          <w:tab w:val="left" w:pos="2070"/>
          <w:tab w:val="left" w:pos="2340"/>
        </w:tabs>
        <w:spacing w:after="0" w:line="240" w:lineRule="auto"/>
        <w:ind w:right="-573"/>
        <w:contextualSpacing/>
        <w:rPr>
          <w:rFonts w:ascii="Arial Narrow" w:eastAsia="Times New Roman" w:hAnsi="Arial Narrow" w:cs="Arial"/>
          <w:lang w:val="en-US"/>
        </w:rPr>
      </w:pPr>
      <w:r w:rsidRPr="00D40EAA">
        <w:rPr>
          <w:rFonts w:ascii="Arial Narrow" w:eastAsia="Times New Roman" w:hAnsi="Arial Narrow" w:cs="Arial"/>
          <w:lang w:val="en-US"/>
        </w:rPr>
        <w:t xml:space="preserve">Human Rights Tribunal of Ontario </w:t>
      </w:r>
    </w:p>
    <w:p w:rsidR="00D40EAA" w:rsidRPr="00D40EAA" w:rsidRDefault="00D40EAA" w:rsidP="00D40EAA">
      <w:pPr>
        <w:tabs>
          <w:tab w:val="left" w:pos="270"/>
          <w:tab w:val="left" w:pos="2070"/>
          <w:tab w:val="left" w:pos="2340"/>
        </w:tabs>
        <w:spacing w:after="0" w:line="240" w:lineRule="auto"/>
        <w:ind w:left="270" w:right="-573"/>
        <w:rPr>
          <w:rFonts w:ascii="Arial Narrow" w:eastAsia="Times New Roman" w:hAnsi="Arial Narrow" w:cs="Arial"/>
          <w:lang w:val="en-US"/>
        </w:rPr>
      </w:pPr>
    </w:p>
    <w:p w:rsidR="00D40EAA" w:rsidRPr="00D40EAA" w:rsidRDefault="00D40EAA" w:rsidP="0036468D">
      <w:p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 xml:space="preserve">Staff can also contact our </w:t>
      </w:r>
      <w:r w:rsidRPr="00D40EAA">
        <w:rPr>
          <w:rFonts w:ascii="Arial Narrow" w:eastAsia="Times New Roman" w:hAnsi="Arial Narrow" w:cs="Arial"/>
          <w:b/>
          <w:lang w:val="en-US"/>
        </w:rPr>
        <w:t>Employee Assistance Program</w:t>
      </w:r>
      <w:r w:rsidRPr="00D40EAA">
        <w:rPr>
          <w:rFonts w:ascii="Arial Narrow" w:eastAsia="Times New Roman" w:hAnsi="Arial Narrow" w:cs="Arial"/>
          <w:lang w:val="en-US"/>
        </w:rPr>
        <w:t xml:space="preserve"> (</w:t>
      </w:r>
      <w:r w:rsidRPr="00D40EAA">
        <w:rPr>
          <w:rFonts w:ascii="Arial Narrow" w:eastAsia="Times New Roman" w:hAnsi="Arial Narrow" w:cs="Arial"/>
          <w:b/>
          <w:lang w:val="en-US"/>
        </w:rPr>
        <w:t>EAP</w:t>
      </w:r>
      <w:r w:rsidRPr="00D40EAA">
        <w:rPr>
          <w:rFonts w:ascii="Arial Narrow" w:eastAsia="Times New Roman" w:hAnsi="Arial Narrow" w:cs="Arial"/>
          <w:lang w:val="en-US"/>
        </w:rPr>
        <w:t>) for support, confidential counseling and referrals to other community support agencies or services.</w:t>
      </w:r>
    </w:p>
    <w:p w:rsidR="00D40EAA" w:rsidRPr="00D40EAA" w:rsidRDefault="00D40EAA" w:rsidP="0036468D">
      <w:pPr>
        <w:tabs>
          <w:tab w:val="left" w:pos="270"/>
          <w:tab w:val="left" w:pos="2070"/>
          <w:tab w:val="left" w:pos="2340"/>
        </w:tabs>
        <w:spacing w:after="0" w:line="240" w:lineRule="auto"/>
        <w:ind w:right="-573"/>
        <w:rPr>
          <w:rFonts w:ascii="Arial Narrow" w:eastAsia="Times New Roman" w:hAnsi="Arial Narrow" w:cs="Arial"/>
          <w:lang w:val="en-US"/>
        </w:rPr>
      </w:pPr>
    </w:p>
    <w:p w:rsidR="00D40EAA" w:rsidRPr="00D40EAA" w:rsidRDefault="00D40EAA" w:rsidP="002F1AA1">
      <w:pPr>
        <w:keepNext/>
        <w:tabs>
          <w:tab w:val="left" w:pos="270"/>
          <w:tab w:val="left" w:pos="2070"/>
          <w:tab w:val="left" w:pos="2340"/>
        </w:tabs>
        <w:spacing w:after="0" w:line="240" w:lineRule="auto"/>
        <w:ind w:right="-573"/>
        <w:outlineLvl w:val="0"/>
        <w:rPr>
          <w:rFonts w:ascii="Arial Narrow" w:eastAsia="Times New Roman" w:hAnsi="Arial Narrow" w:cs="Arial"/>
          <w:b/>
          <w:lang w:val="en-US"/>
          <w14:shadow w14:blurRad="50800" w14:dist="38100" w14:dir="2700000" w14:sx="100000" w14:sy="100000" w14:kx="0" w14:ky="0" w14:algn="tl">
            <w14:srgbClr w14:val="000000">
              <w14:alpha w14:val="60000"/>
            </w14:srgbClr>
          </w14:shadow>
        </w:rPr>
      </w:pPr>
      <w:r w:rsidRPr="00D40EAA">
        <w:rPr>
          <w:rFonts w:ascii="Arial Narrow" w:eastAsia="Times New Roman" w:hAnsi="Arial Narrow" w:cs="Arial"/>
          <w:b/>
          <w:lang w:val="en-US"/>
          <w14:shadow w14:blurRad="50800" w14:dist="38100" w14:dir="2700000" w14:sx="100000" w14:sy="100000" w14:kx="0" w14:ky="0" w14:algn="tl">
            <w14:srgbClr w14:val="000000">
              <w14:alpha w14:val="60000"/>
            </w14:srgbClr>
          </w14:shadow>
        </w:rPr>
        <w:t>Confidentiality</w:t>
      </w:r>
    </w:p>
    <w:p w:rsidR="002F1AA1" w:rsidRDefault="002F1AA1" w:rsidP="002F1AA1">
      <w:pPr>
        <w:tabs>
          <w:tab w:val="left" w:pos="270"/>
          <w:tab w:val="left" w:pos="2070"/>
          <w:tab w:val="left" w:pos="2340"/>
        </w:tabs>
        <w:spacing w:after="0" w:line="240" w:lineRule="auto"/>
        <w:ind w:right="-573"/>
        <w:rPr>
          <w:rFonts w:ascii="Arial Narrow" w:eastAsia="Times New Roman" w:hAnsi="Arial Narrow" w:cs="Arial"/>
          <w:lang w:val="en-US"/>
        </w:rPr>
      </w:pPr>
    </w:p>
    <w:p w:rsidR="00D40EAA" w:rsidRPr="00D40EAA" w:rsidRDefault="00D40EAA" w:rsidP="002F1AA1">
      <w:p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 xml:space="preserve">Discrimination and harassment are very sensitive issues that all staff are required to keep as confidential as possible. There are however some exceptions to confidentiality.  Please review the policy and Complaints Procedure or ask for more details. </w:t>
      </w:r>
    </w:p>
    <w:p w:rsidR="00D40EAA" w:rsidRPr="00D40EAA" w:rsidRDefault="00D40EAA" w:rsidP="00D40EAA">
      <w:pPr>
        <w:tabs>
          <w:tab w:val="left" w:pos="270"/>
          <w:tab w:val="left" w:pos="2070"/>
          <w:tab w:val="left" w:pos="2340"/>
        </w:tabs>
        <w:spacing w:after="0" w:line="240" w:lineRule="auto"/>
        <w:ind w:left="270" w:right="-573"/>
        <w:rPr>
          <w:rFonts w:ascii="Arial Narrow" w:eastAsia="Times New Roman" w:hAnsi="Arial Narrow" w:cs="Arial"/>
          <w:lang w:val="en-US"/>
        </w:rPr>
      </w:pPr>
    </w:p>
    <w:p w:rsidR="00D40EAA" w:rsidRPr="00D40EAA" w:rsidRDefault="00D40EAA" w:rsidP="002F1AA1">
      <w:pPr>
        <w:keepNext/>
        <w:tabs>
          <w:tab w:val="left" w:pos="270"/>
          <w:tab w:val="left" w:pos="2070"/>
          <w:tab w:val="left" w:pos="2340"/>
        </w:tabs>
        <w:spacing w:after="0" w:line="240" w:lineRule="auto"/>
        <w:ind w:right="-573"/>
        <w:outlineLvl w:val="0"/>
        <w:rPr>
          <w:rFonts w:ascii="Arial Narrow" w:eastAsia="Times New Roman" w:hAnsi="Arial Narrow" w:cs="Arial"/>
          <w:u w:val="single"/>
          <w:lang w:val="en-US"/>
          <w14:shadow w14:blurRad="50800" w14:dist="38100" w14:dir="2700000" w14:sx="100000" w14:sy="100000" w14:kx="0" w14:ky="0" w14:algn="tl">
            <w14:srgbClr w14:val="000000">
              <w14:alpha w14:val="60000"/>
            </w14:srgbClr>
          </w14:shadow>
        </w:rPr>
      </w:pPr>
      <w:r w:rsidRPr="00D40EAA">
        <w:rPr>
          <w:rFonts w:ascii="Arial Narrow" w:eastAsia="Times New Roman" w:hAnsi="Arial Narrow" w:cs="Arial"/>
          <w:b/>
          <w:lang w:val="en-US"/>
          <w14:shadow w14:blurRad="50800" w14:dist="38100" w14:dir="2700000" w14:sx="100000" w14:sy="100000" w14:kx="0" w14:ky="0" w14:algn="tl">
            <w14:srgbClr w14:val="000000">
              <w14:alpha w14:val="60000"/>
            </w14:srgbClr>
          </w14:shadow>
        </w:rPr>
        <w:t>Discipline</w:t>
      </w:r>
    </w:p>
    <w:p w:rsidR="002F1AA1" w:rsidRDefault="002F1AA1" w:rsidP="002F1AA1">
      <w:pPr>
        <w:tabs>
          <w:tab w:val="left" w:pos="270"/>
          <w:tab w:val="left" w:pos="2070"/>
          <w:tab w:val="left" w:pos="2340"/>
        </w:tabs>
        <w:spacing w:after="0" w:line="240" w:lineRule="auto"/>
        <w:ind w:right="-573"/>
        <w:rPr>
          <w:rFonts w:ascii="Arial Narrow" w:eastAsia="Times New Roman" w:hAnsi="Arial Narrow" w:cs="Arial"/>
          <w:lang w:val="en-US"/>
        </w:rPr>
      </w:pPr>
    </w:p>
    <w:p w:rsidR="00D40EAA" w:rsidRPr="00D40EAA" w:rsidRDefault="00D40EAA" w:rsidP="002F1AA1">
      <w:pPr>
        <w:tabs>
          <w:tab w:val="left" w:pos="270"/>
          <w:tab w:val="left" w:pos="2070"/>
          <w:tab w:val="left" w:pos="2340"/>
        </w:tabs>
        <w:spacing w:after="0" w:line="240" w:lineRule="auto"/>
        <w:ind w:right="-573"/>
        <w:rPr>
          <w:rFonts w:ascii="Arial Narrow" w:eastAsia="Times New Roman" w:hAnsi="Arial Narrow" w:cs="Arial"/>
          <w:lang w:val="en-US"/>
        </w:rPr>
      </w:pPr>
      <w:r w:rsidRPr="00D40EAA">
        <w:rPr>
          <w:rFonts w:ascii="Arial Narrow" w:eastAsia="Times New Roman" w:hAnsi="Arial Narrow" w:cs="Arial"/>
          <w:lang w:val="en-US"/>
        </w:rPr>
        <w:t>All employees, including management</w:t>
      </w:r>
      <w:r w:rsidR="00876ABC">
        <w:rPr>
          <w:rFonts w:ascii="Arial Narrow" w:eastAsia="Times New Roman" w:hAnsi="Arial Narrow" w:cs="Arial"/>
          <w:lang w:val="en-US"/>
        </w:rPr>
        <w:t>,</w:t>
      </w:r>
      <w:r w:rsidRPr="00D40EAA">
        <w:rPr>
          <w:rFonts w:ascii="Arial Narrow" w:eastAsia="Times New Roman" w:hAnsi="Arial Narrow" w:cs="Arial"/>
          <w:lang w:val="en-US"/>
        </w:rPr>
        <w:t xml:space="preserve"> who breach the policy can be disciplined, up to and including discharge. </w:t>
      </w:r>
    </w:p>
    <w:p w:rsidR="00356D78" w:rsidRDefault="00356D78" w:rsidP="00356D78">
      <w:pPr>
        <w:keepNext/>
        <w:tabs>
          <w:tab w:val="left" w:pos="270"/>
          <w:tab w:val="left" w:pos="2070"/>
          <w:tab w:val="left" w:pos="2340"/>
        </w:tabs>
        <w:spacing w:after="0" w:line="240" w:lineRule="auto"/>
        <w:ind w:right="-573"/>
        <w:outlineLvl w:val="1"/>
        <w:rPr>
          <w:rFonts w:ascii="Arial Narrow" w:eastAsia="Times New Roman" w:hAnsi="Arial Narrow" w:cs="Arial"/>
          <w:b/>
          <w:lang w:val="en-US"/>
          <w14:shadow w14:blurRad="50800" w14:dist="38100" w14:dir="2700000" w14:sx="100000" w14:sy="100000" w14:kx="0" w14:ky="0" w14:algn="tl">
            <w14:srgbClr w14:val="000000">
              <w14:alpha w14:val="60000"/>
            </w14:srgbClr>
          </w14:shadow>
        </w:rPr>
      </w:pPr>
    </w:p>
    <w:p w:rsidR="00356D78" w:rsidRPr="00356D78" w:rsidRDefault="00356D78" w:rsidP="00356D78">
      <w:pPr>
        <w:keepNext/>
        <w:tabs>
          <w:tab w:val="left" w:pos="270"/>
          <w:tab w:val="left" w:pos="2070"/>
          <w:tab w:val="left" w:pos="2340"/>
        </w:tabs>
        <w:spacing w:after="0" w:line="240" w:lineRule="auto"/>
        <w:ind w:right="-573"/>
        <w:outlineLvl w:val="1"/>
        <w:rPr>
          <w:rFonts w:ascii="Arial Narrow" w:eastAsia="Times New Roman" w:hAnsi="Arial Narrow" w:cs="Arial"/>
          <w:b/>
          <w:lang w:val="en-US"/>
          <w14:shadow w14:blurRad="50800" w14:dist="38100" w14:dir="2700000" w14:sx="100000" w14:sy="100000" w14:kx="0" w14:ky="0" w14:algn="tl">
            <w14:srgbClr w14:val="000000">
              <w14:alpha w14:val="60000"/>
            </w14:srgbClr>
          </w14:shadow>
        </w:rPr>
      </w:pPr>
      <w:r w:rsidRPr="00356D78">
        <w:rPr>
          <w:rFonts w:ascii="Arial Narrow" w:eastAsia="Times New Roman" w:hAnsi="Arial Narrow" w:cs="Arial"/>
          <w:b/>
          <w:lang w:val="en-US"/>
          <w14:shadow w14:blurRad="50800" w14:dist="38100" w14:dir="2700000" w14:sx="100000" w14:sy="100000" w14:kx="0" w14:ky="0" w14:algn="tl">
            <w14:srgbClr w14:val="000000">
              <w14:alpha w14:val="60000"/>
            </w14:srgbClr>
          </w14:shadow>
        </w:rPr>
        <w:t>HUMAN RIGHTS OFFICE</w:t>
      </w:r>
    </w:p>
    <w:p w:rsidR="00356D78" w:rsidRPr="00356D78" w:rsidRDefault="00356D78" w:rsidP="00356D78">
      <w:pPr>
        <w:tabs>
          <w:tab w:val="left" w:pos="270"/>
          <w:tab w:val="left" w:pos="2070"/>
          <w:tab w:val="left" w:pos="2340"/>
        </w:tabs>
        <w:spacing w:after="0" w:line="240" w:lineRule="auto"/>
        <w:ind w:right="-573"/>
        <w:rPr>
          <w:rFonts w:ascii="Arial Narrow" w:eastAsia="Times New Roman" w:hAnsi="Arial Narrow" w:cs="Arial"/>
          <w:lang w:val="en-US"/>
        </w:rPr>
      </w:pPr>
    </w:p>
    <w:p w:rsidR="00356D78" w:rsidRPr="00356D78" w:rsidRDefault="00356D78" w:rsidP="00356D78">
      <w:pPr>
        <w:tabs>
          <w:tab w:val="left" w:pos="270"/>
          <w:tab w:val="left" w:pos="2070"/>
          <w:tab w:val="left" w:pos="2340"/>
        </w:tabs>
        <w:spacing w:after="0" w:line="360" w:lineRule="auto"/>
        <w:ind w:right="56"/>
        <w:rPr>
          <w:rFonts w:ascii="Arial Narrow" w:eastAsia="Times New Roman" w:hAnsi="Arial Narrow" w:cs="Arial"/>
          <w:lang w:val="en-US"/>
        </w:rPr>
      </w:pPr>
      <w:r w:rsidRPr="00356D78">
        <w:rPr>
          <w:rFonts w:ascii="Arial Narrow" w:eastAsia="Times New Roman" w:hAnsi="Arial Narrow" w:cs="Arial"/>
          <w:lang w:val="en-US"/>
        </w:rPr>
        <w:t xml:space="preserve">The Human Rights Office can provide all Toronto Public Service members and service recipients with information about the policy and provide confidential advice about your rights and complaint resolution options. </w:t>
      </w:r>
    </w:p>
    <w:p w:rsidR="00876ABC" w:rsidRDefault="00876ABC" w:rsidP="00356D78">
      <w:pPr>
        <w:tabs>
          <w:tab w:val="left" w:pos="270"/>
          <w:tab w:val="left" w:pos="2070"/>
          <w:tab w:val="left" w:pos="2340"/>
        </w:tabs>
        <w:spacing w:after="0" w:line="360" w:lineRule="auto"/>
        <w:ind w:right="-124"/>
        <w:rPr>
          <w:rFonts w:ascii="Arial Narrow" w:eastAsia="Times New Roman" w:hAnsi="Arial Narrow" w:cs="Arial"/>
          <w:lang w:val="en-US"/>
        </w:rPr>
      </w:pPr>
    </w:p>
    <w:p w:rsidR="00356D78" w:rsidRPr="00356D78" w:rsidRDefault="00356D78" w:rsidP="00356D78">
      <w:pPr>
        <w:tabs>
          <w:tab w:val="left" w:pos="270"/>
          <w:tab w:val="left" w:pos="2070"/>
          <w:tab w:val="left" w:pos="2340"/>
        </w:tabs>
        <w:spacing w:after="0" w:line="360" w:lineRule="auto"/>
        <w:ind w:right="-124"/>
        <w:rPr>
          <w:rFonts w:ascii="Arial Narrow" w:eastAsia="Times New Roman" w:hAnsi="Arial Narrow" w:cs="Arial"/>
          <w:lang w:val="en-US"/>
        </w:rPr>
      </w:pPr>
      <w:r w:rsidRPr="00356D78">
        <w:rPr>
          <w:rFonts w:ascii="Arial Narrow" w:eastAsia="Times New Roman" w:hAnsi="Arial Narrow" w:cs="Arial"/>
          <w:lang w:val="en-US"/>
        </w:rPr>
        <w:t>The Human Rights Office also provides the following services directly to divisions to address issues locally:</w:t>
      </w:r>
    </w:p>
    <w:p w:rsidR="00356D78" w:rsidRPr="00356D78" w:rsidRDefault="00356D78" w:rsidP="00356D78">
      <w:pPr>
        <w:tabs>
          <w:tab w:val="left" w:pos="270"/>
          <w:tab w:val="left" w:pos="2070"/>
          <w:tab w:val="left" w:pos="2340"/>
        </w:tabs>
        <w:spacing w:after="0" w:line="240" w:lineRule="auto"/>
        <w:ind w:right="-124"/>
        <w:rPr>
          <w:rFonts w:ascii="Arial Narrow" w:eastAsia="Times New Roman" w:hAnsi="Arial Narrow" w:cs="Arial"/>
          <w:lang w:val="en-US"/>
        </w:rPr>
      </w:pPr>
    </w:p>
    <w:p w:rsidR="00356D78" w:rsidRPr="00356D78" w:rsidRDefault="00356D78" w:rsidP="00F11007">
      <w:pPr>
        <w:numPr>
          <w:ilvl w:val="0"/>
          <w:numId w:val="3"/>
        </w:numPr>
        <w:tabs>
          <w:tab w:val="left" w:pos="270"/>
          <w:tab w:val="num" w:pos="360"/>
          <w:tab w:val="left" w:pos="2070"/>
          <w:tab w:val="left" w:pos="2340"/>
        </w:tabs>
        <w:spacing w:after="0" w:line="240" w:lineRule="auto"/>
        <w:ind w:right="-124"/>
        <w:rPr>
          <w:rFonts w:ascii="Arial Narrow" w:eastAsia="Times New Roman" w:hAnsi="Arial Narrow" w:cs="Arial"/>
          <w:lang w:val="en-US"/>
        </w:rPr>
      </w:pPr>
      <w:r w:rsidRPr="00356D78">
        <w:rPr>
          <w:rFonts w:ascii="Arial Narrow" w:eastAsia="Times New Roman" w:hAnsi="Arial Narrow" w:cs="Arial"/>
          <w:lang w:val="en-US"/>
        </w:rPr>
        <w:t>advice and policy Information</w:t>
      </w:r>
    </w:p>
    <w:p w:rsidR="00356D78" w:rsidRPr="00356D78" w:rsidRDefault="00356D78" w:rsidP="00356D78">
      <w:pPr>
        <w:numPr>
          <w:ilvl w:val="0"/>
          <w:numId w:val="3"/>
        </w:numPr>
        <w:tabs>
          <w:tab w:val="left" w:pos="270"/>
          <w:tab w:val="left" w:pos="2070"/>
          <w:tab w:val="left" w:pos="2340"/>
        </w:tabs>
        <w:spacing w:after="0" w:line="240" w:lineRule="auto"/>
        <w:ind w:right="-124"/>
        <w:rPr>
          <w:rFonts w:ascii="Arial Narrow" w:eastAsia="Times New Roman" w:hAnsi="Arial Narrow" w:cs="Arial"/>
          <w:lang w:val="en-US"/>
        </w:rPr>
      </w:pPr>
      <w:r w:rsidRPr="00356D78">
        <w:rPr>
          <w:rFonts w:ascii="Arial Narrow" w:eastAsia="Times New Roman" w:hAnsi="Arial Narrow" w:cs="Arial"/>
          <w:lang w:val="en-US"/>
        </w:rPr>
        <w:t>mediation and conciliation</w:t>
      </w:r>
    </w:p>
    <w:p w:rsidR="00356D78" w:rsidRPr="00356D78" w:rsidRDefault="00356D78" w:rsidP="00356D78">
      <w:pPr>
        <w:numPr>
          <w:ilvl w:val="0"/>
          <w:numId w:val="3"/>
        </w:numPr>
        <w:tabs>
          <w:tab w:val="left" w:pos="270"/>
          <w:tab w:val="left" w:pos="2070"/>
          <w:tab w:val="left" w:pos="2340"/>
        </w:tabs>
        <w:spacing w:after="0" w:line="240" w:lineRule="auto"/>
        <w:ind w:right="-124"/>
        <w:rPr>
          <w:rFonts w:ascii="Arial Narrow" w:eastAsia="Times New Roman" w:hAnsi="Arial Narrow" w:cs="Arial"/>
          <w:lang w:val="en-US"/>
        </w:rPr>
      </w:pPr>
      <w:r w:rsidRPr="00356D78">
        <w:rPr>
          <w:rFonts w:ascii="Arial Narrow" w:eastAsia="Times New Roman" w:hAnsi="Arial Narrow" w:cs="Arial"/>
          <w:lang w:val="en-US"/>
        </w:rPr>
        <w:t>complaint investigation support</w:t>
      </w:r>
    </w:p>
    <w:p w:rsidR="00356D78" w:rsidRPr="00356D78" w:rsidRDefault="00356D78" w:rsidP="00356D78">
      <w:pPr>
        <w:numPr>
          <w:ilvl w:val="0"/>
          <w:numId w:val="3"/>
        </w:numPr>
        <w:tabs>
          <w:tab w:val="left" w:pos="270"/>
          <w:tab w:val="left" w:pos="2070"/>
          <w:tab w:val="left" w:pos="2340"/>
        </w:tabs>
        <w:spacing w:after="0" w:line="240" w:lineRule="auto"/>
        <w:ind w:right="-124"/>
        <w:rPr>
          <w:rFonts w:ascii="Arial Narrow" w:eastAsia="Times New Roman" w:hAnsi="Arial Narrow" w:cs="Arial"/>
          <w:lang w:val="en-US"/>
        </w:rPr>
      </w:pPr>
      <w:r w:rsidRPr="00356D78">
        <w:rPr>
          <w:rFonts w:ascii="Arial Narrow" w:eastAsia="Times New Roman" w:hAnsi="Arial Narrow" w:cs="Arial"/>
          <w:lang w:val="en-US"/>
        </w:rPr>
        <w:t>education</w:t>
      </w:r>
    </w:p>
    <w:p w:rsidR="00356D78" w:rsidRPr="00356D78" w:rsidRDefault="00356D78" w:rsidP="00356D78">
      <w:pPr>
        <w:tabs>
          <w:tab w:val="left" w:pos="270"/>
          <w:tab w:val="left" w:pos="2070"/>
          <w:tab w:val="left" w:pos="2340"/>
        </w:tabs>
        <w:spacing w:after="0" w:line="240" w:lineRule="auto"/>
        <w:ind w:right="-124"/>
        <w:rPr>
          <w:rFonts w:ascii="Arial Narrow" w:eastAsia="Times New Roman" w:hAnsi="Arial Narrow" w:cs="Arial"/>
          <w:lang w:val="en-US"/>
        </w:rPr>
      </w:pPr>
    </w:p>
    <w:p w:rsidR="00356D78" w:rsidRPr="00356D78" w:rsidRDefault="00356D78" w:rsidP="00356D78">
      <w:pPr>
        <w:tabs>
          <w:tab w:val="left" w:pos="270"/>
          <w:tab w:val="left" w:pos="2070"/>
          <w:tab w:val="left" w:pos="2340"/>
        </w:tabs>
        <w:spacing w:after="0" w:line="360" w:lineRule="auto"/>
        <w:ind w:right="-124"/>
        <w:rPr>
          <w:rFonts w:ascii="Arial Narrow" w:eastAsia="Times New Roman" w:hAnsi="Arial Narrow" w:cs="Arial"/>
          <w:lang w:val="en-US"/>
        </w:rPr>
      </w:pPr>
      <w:r w:rsidRPr="00356D78">
        <w:rPr>
          <w:rFonts w:ascii="Arial Narrow" w:eastAsia="Times New Roman" w:hAnsi="Arial Narrow" w:cs="Arial"/>
          <w:lang w:val="en-US"/>
        </w:rPr>
        <w:t>Human Rights Office staff do not act on behalf of any party with a complaint and where necessary, will independently investigate City employment and service provision harassment/discrimination complaints.</w:t>
      </w:r>
    </w:p>
    <w:p w:rsidR="00876ABC" w:rsidRDefault="00876ABC" w:rsidP="00356D78">
      <w:pPr>
        <w:tabs>
          <w:tab w:val="left" w:pos="270"/>
          <w:tab w:val="left" w:pos="2070"/>
          <w:tab w:val="left" w:pos="2340"/>
        </w:tabs>
        <w:spacing w:after="0" w:line="360" w:lineRule="auto"/>
        <w:ind w:right="-124"/>
        <w:rPr>
          <w:rFonts w:ascii="Arial Narrow" w:eastAsia="Times New Roman" w:hAnsi="Arial Narrow" w:cs="Arial"/>
          <w:lang w:val="en-US"/>
        </w:rPr>
      </w:pPr>
    </w:p>
    <w:p w:rsidR="00356D78" w:rsidRPr="00356D78" w:rsidRDefault="00356D78" w:rsidP="00356D78">
      <w:pPr>
        <w:tabs>
          <w:tab w:val="left" w:pos="270"/>
          <w:tab w:val="left" w:pos="2070"/>
          <w:tab w:val="left" w:pos="2340"/>
        </w:tabs>
        <w:spacing w:after="0" w:line="360" w:lineRule="auto"/>
        <w:ind w:right="-124"/>
        <w:rPr>
          <w:rFonts w:ascii="Arial Narrow" w:eastAsia="Times New Roman" w:hAnsi="Arial Narrow" w:cs="Arial"/>
          <w:b/>
          <w:lang w:val="en-US"/>
          <w14:shadow w14:blurRad="50800" w14:dist="38100" w14:dir="2700000" w14:sx="100000" w14:sy="100000" w14:kx="0" w14:ky="0" w14:algn="tl">
            <w14:srgbClr w14:val="000000">
              <w14:alpha w14:val="60000"/>
            </w14:srgbClr>
          </w14:shadow>
        </w:rPr>
      </w:pPr>
      <w:r w:rsidRPr="00356D78">
        <w:rPr>
          <w:rFonts w:ascii="Arial Narrow" w:eastAsia="Times New Roman" w:hAnsi="Arial Narrow" w:cs="Arial"/>
          <w:lang w:val="en-US"/>
        </w:rPr>
        <w:t>If you have a complaint that you are unable to resolve, if you are a witness to or become aware of an incident of harassment or if you want information about the policy and/or your rights, please contact the:</w:t>
      </w:r>
    </w:p>
    <w:p w:rsidR="00356D78" w:rsidRPr="00356D78" w:rsidRDefault="00356D78" w:rsidP="00356D78">
      <w:pPr>
        <w:tabs>
          <w:tab w:val="left" w:pos="270"/>
          <w:tab w:val="left" w:pos="2070"/>
          <w:tab w:val="left" w:pos="2340"/>
        </w:tabs>
        <w:spacing w:after="0" w:line="360" w:lineRule="auto"/>
        <w:ind w:left="180" w:right="-124"/>
        <w:jc w:val="center"/>
        <w:rPr>
          <w:rFonts w:ascii="Arial Narrow" w:eastAsia="Times New Roman" w:hAnsi="Arial Narrow" w:cs="Arial"/>
          <w:b/>
          <w:lang w:val="en-US"/>
          <w14:shadow w14:blurRad="50800" w14:dist="38100" w14:dir="2700000" w14:sx="100000" w14:sy="100000" w14:kx="0" w14:ky="0" w14:algn="tl">
            <w14:srgbClr w14:val="000000">
              <w14:alpha w14:val="60000"/>
            </w14:srgbClr>
          </w14:shadow>
        </w:rPr>
      </w:pPr>
      <w:r w:rsidRPr="00356D78">
        <w:rPr>
          <w:rFonts w:ascii="Arial Narrow" w:eastAsia="Times New Roman" w:hAnsi="Arial Narrow" w:cs="Arial"/>
          <w:b/>
          <w:lang w:val="en-US"/>
          <w14:shadow w14:blurRad="50800" w14:dist="38100" w14:dir="2700000" w14:sx="100000" w14:sy="100000" w14:kx="0" w14:ky="0" w14:algn="tl">
            <w14:srgbClr w14:val="000000">
              <w14:alpha w14:val="60000"/>
            </w14:srgbClr>
          </w14:shadow>
        </w:rPr>
        <w:lastRenderedPageBreak/>
        <w:t xml:space="preserve">HUMAN RIGHTS OFFICE AT: </w:t>
      </w:r>
    </w:p>
    <w:p w:rsidR="00356D78" w:rsidRPr="00356D78" w:rsidRDefault="00356D78" w:rsidP="00356D78">
      <w:pPr>
        <w:tabs>
          <w:tab w:val="left" w:pos="270"/>
          <w:tab w:val="left" w:pos="2070"/>
          <w:tab w:val="left" w:pos="2340"/>
        </w:tabs>
        <w:spacing w:after="0" w:line="240" w:lineRule="auto"/>
        <w:ind w:left="180" w:right="-124"/>
        <w:rPr>
          <w:rFonts w:ascii="Arial Narrow" w:eastAsia="Times New Roman" w:hAnsi="Arial Narrow" w:cs="Arial"/>
          <w:lang w:val="en-US"/>
        </w:rPr>
      </w:pPr>
    </w:p>
    <w:p w:rsidR="00356D78" w:rsidRPr="00356D78" w:rsidRDefault="00356D78" w:rsidP="00356D78">
      <w:pPr>
        <w:tabs>
          <w:tab w:val="left" w:pos="270"/>
          <w:tab w:val="left" w:pos="1350"/>
          <w:tab w:val="left" w:pos="2070"/>
          <w:tab w:val="left" w:pos="2340"/>
        </w:tabs>
        <w:spacing w:after="0" w:line="240" w:lineRule="auto"/>
        <w:ind w:left="144" w:right="-144"/>
        <w:rPr>
          <w:rFonts w:ascii="Arial Narrow" w:eastAsia="Times New Roman" w:hAnsi="Arial Narrow" w:cs="Arial"/>
          <w:lang w:val="en-US"/>
        </w:rPr>
      </w:pPr>
      <w:r w:rsidRPr="00356D78">
        <w:rPr>
          <w:rFonts w:ascii="Arial Narrow" w:eastAsia="Times New Roman" w:hAnsi="Arial Narrow" w:cs="Arial"/>
          <w:lang w:val="en-US"/>
        </w:rPr>
        <w:t>PHONE</w:t>
      </w:r>
      <w:r w:rsidRPr="00356D78">
        <w:rPr>
          <w:rFonts w:ascii="Arial Narrow" w:eastAsia="Times New Roman" w:hAnsi="Arial Narrow" w:cs="Arial"/>
          <w:lang w:val="en-US"/>
        </w:rPr>
        <w:tab/>
        <w:t>416-392-8383</w:t>
      </w: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r w:rsidRPr="00356D78">
        <w:rPr>
          <w:rFonts w:ascii="Arial Narrow" w:eastAsia="Times New Roman" w:hAnsi="Arial Narrow" w:cs="Arial"/>
          <w:lang w:val="en-US"/>
        </w:rPr>
        <w:t>TTY</w:t>
      </w:r>
      <w:r w:rsidRPr="00356D78">
        <w:rPr>
          <w:rFonts w:ascii="Arial Narrow" w:eastAsia="Times New Roman" w:hAnsi="Arial Narrow" w:cs="Arial"/>
          <w:lang w:val="en-US"/>
        </w:rPr>
        <w:tab/>
        <w:t>416-397-7332</w:t>
      </w: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r w:rsidRPr="00356D78">
        <w:rPr>
          <w:rFonts w:ascii="Arial Narrow" w:eastAsia="Times New Roman" w:hAnsi="Arial Narrow" w:cs="Arial"/>
          <w:lang w:val="en-US"/>
        </w:rPr>
        <w:t>FAX</w:t>
      </w:r>
      <w:r w:rsidRPr="00356D78">
        <w:rPr>
          <w:rFonts w:ascii="Arial Narrow" w:eastAsia="Times New Roman" w:hAnsi="Arial Narrow" w:cs="Arial"/>
          <w:lang w:val="en-US"/>
        </w:rPr>
        <w:tab/>
        <w:t>416-696-4174</w:t>
      </w: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r w:rsidRPr="00356D78">
        <w:rPr>
          <w:rFonts w:ascii="Arial Narrow" w:eastAsia="Times New Roman" w:hAnsi="Arial Narrow" w:cs="Arial"/>
          <w:lang w:val="en-US"/>
        </w:rPr>
        <w:t>EMAIL</w:t>
      </w:r>
      <w:r w:rsidRPr="00356D78">
        <w:rPr>
          <w:rFonts w:ascii="Arial Narrow" w:eastAsia="Times New Roman" w:hAnsi="Arial Narrow" w:cs="Arial"/>
          <w:lang w:val="en-US"/>
        </w:rPr>
        <w:tab/>
      </w:r>
      <w:hyperlink r:id="rId8" w:history="1">
        <w:r w:rsidRPr="00356D78">
          <w:rPr>
            <w:rFonts w:ascii="Arial Narrow" w:eastAsia="Times New Roman" w:hAnsi="Arial Narrow" w:cs="Arial"/>
            <w:color w:val="0000FF"/>
            <w:u w:val="single"/>
            <w:lang w:val="en-US"/>
          </w:rPr>
          <w:t>h</w:t>
        </w:r>
        <w:bookmarkStart w:id="1" w:name="_Hlt107124550"/>
        <w:r w:rsidRPr="00356D78">
          <w:rPr>
            <w:rFonts w:ascii="Arial Narrow" w:eastAsia="Times New Roman" w:hAnsi="Arial Narrow" w:cs="Arial"/>
            <w:color w:val="0000FF"/>
            <w:u w:val="single"/>
            <w:lang w:val="en-US"/>
          </w:rPr>
          <w:t>u</w:t>
        </w:r>
        <w:bookmarkEnd w:id="1"/>
        <w:r w:rsidRPr="00356D78">
          <w:rPr>
            <w:rFonts w:ascii="Arial Narrow" w:eastAsia="Times New Roman" w:hAnsi="Arial Narrow" w:cs="Arial"/>
            <w:color w:val="0000FF"/>
            <w:u w:val="single"/>
            <w:lang w:val="en-US"/>
          </w:rPr>
          <w:t>manrights@toronto.ca</w:t>
        </w:r>
      </w:hyperlink>
      <w:r w:rsidRPr="00356D78">
        <w:rPr>
          <w:rFonts w:ascii="Arial Narrow" w:eastAsia="Times New Roman" w:hAnsi="Arial Narrow" w:cs="Arial"/>
          <w:lang w:val="en-US"/>
        </w:rPr>
        <w:t xml:space="preserve"> </w:t>
      </w: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p>
    <w:p w:rsidR="00356D78" w:rsidRPr="00356D78" w:rsidRDefault="005846F3"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hyperlink r:id="rId9" w:history="1">
        <w:r w:rsidR="00356D78" w:rsidRPr="00356D78">
          <w:rPr>
            <w:rFonts w:ascii="Arial Narrow" w:eastAsia="Times New Roman" w:hAnsi="Arial Narrow" w:cs="Arial"/>
            <w:color w:val="0000FF"/>
            <w:u w:val="single"/>
            <w:lang w:val="en-US"/>
          </w:rPr>
          <w:t>Internal web page</w:t>
        </w:r>
      </w:hyperlink>
      <w:r w:rsidR="00356D78" w:rsidRPr="00356D78">
        <w:rPr>
          <w:rFonts w:ascii="Arial Narrow" w:eastAsia="Times New Roman" w:hAnsi="Arial Narrow" w:cs="Arial"/>
          <w:lang w:val="en-US"/>
        </w:rPr>
        <w:t>:</w:t>
      </w:r>
    </w:p>
    <w:p w:rsidR="00356D78" w:rsidRPr="00356D78" w:rsidRDefault="00356D78" w:rsidP="00356D78">
      <w:pPr>
        <w:tabs>
          <w:tab w:val="left" w:pos="270"/>
          <w:tab w:val="left" w:pos="1350"/>
          <w:tab w:val="left" w:pos="1530"/>
          <w:tab w:val="left" w:pos="2340"/>
        </w:tabs>
        <w:spacing w:after="0" w:line="240" w:lineRule="auto"/>
        <w:ind w:left="144" w:right="-144"/>
        <w:rPr>
          <w:rFonts w:ascii="Arial Narrow" w:eastAsia="Times New Roman" w:hAnsi="Arial Narrow" w:cs="Arial"/>
          <w:lang w:val="en-US"/>
        </w:rPr>
      </w:pPr>
      <w:r w:rsidRPr="00356D78">
        <w:rPr>
          <w:rFonts w:ascii="Arial Narrow" w:eastAsia="Times New Roman" w:hAnsi="Arial Narrow" w:cs="Arial"/>
          <w:lang w:val="en-US"/>
        </w:rPr>
        <w:t>http://insideto.toronto.ca/edhr/human_rights.htm</w:t>
      </w:r>
    </w:p>
    <w:p w:rsidR="00356D78" w:rsidRPr="00356D78" w:rsidRDefault="00356D78" w:rsidP="00356D78">
      <w:pPr>
        <w:tabs>
          <w:tab w:val="left" w:pos="270"/>
          <w:tab w:val="left" w:pos="1440"/>
          <w:tab w:val="left" w:pos="1710"/>
          <w:tab w:val="left" w:pos="2340"/>
        </w:tabs>
        <w:spacing w:after="0" w:line="240" w:lineRule="auto"/>
        <w:ind w:left="144" w:right="-144"/>
        <w:rPr>
          <w:rFonts w:ascii="Arial Narrow" w:eastAsia="Times New Roman" w:hAnsi="Arial Narrow" w:cs="Arial"/>
          <w:lang w:val="en-US"/>
        </w:rPr>
      </w:pPr>
    </w:p>
    <w:p w:rsidR="00356D78" w:rsidRPr="00356D78" w:rsidRDefault="005846F3" w:rsidP="00356D78">
      <w:pPr>
        <w:tabs>
          <w:tab w:val="left" w:pos="270"/>
          <w:tab w:val="left" w:pos="1440"/>
          <w:tab w:val="left" w:pos="1710"/>
          <w:tab w:val="left" w:pos="2340"/>
        </w:tabs>
        <w:spacing w:after="0" w:line="240" w:lineRule="auto"/>
        <w:ind w:left="144" w:right="-144"/>
        <w:rPr>
          <w:rFonts w:ascii="Arial Narrow" w:eastAsia="Times New Roman" w:hAnsi="Arial Narrow" w:cs="Arial"/>
          <w:lang w:val="en-US"/>
        </w:rPr>
      </w:pPr>
      <w:hyperlink r:id="rId10" w:history="1">
        <w:r w:rsidR="00356D78" w:rsidRPr="00356D78">
          <w:rPr>
            <w:rFonts w:ascii="Arial Narrow" w:eastAsia="Times New Roman" w:hAnsi="Arial Narrow" w:cs="Arial"/>
            <w:color w:val="0000FF"/>
            <w:u w:val="single"/>
            <w:lang w:val="en-US"/>
          </w:rPr>
          <w:t>External web page</w:t>
        </w:r>
      </w:hyperlink>
      <w:r w:rsidR="00356D78" w:rsidRPr="00356D78">
        <w:rPr>
          <w:rFonts w:ascii="Arial Narrow" w:eastAsia="Times New Roman" w:hAnsi="Arial Narrow" w:cs="Arial"/>
          <w:lang w:val="en-US"/>
        </w:rPr>
        <w:t>:</w:t>
      </w:r>
    </w:p>
    <w:p w:rsidR="00356D78" w:rsidRPr="00356D78" w:rsidRDefault="00356D78" w:rsidP="00356D78">
      <w:pPr>
        <w:tabs>
          <w:tab w:val="left" w:pos="270"/>
          <w:tab w:val="left" w:pos="1440"/>
          <w:tab w:val="left" w:pos="1710"/>
          <w:tab w:val="left" w:pos="2340"/>
        </w:tabs>
        <w:spacing w:after="0" w:line="240" w:lineRule="auto"/>
        <w:ind w:left="144" w:right="-144"/>
        <w:rPr>
          <w:rFonts w:ascii="Arial Narrow" w:eastAsia="Times New Roman" w:hAnsi="Arial Narrow" w:cs="Arial"/>
          <w:lang w:val="en-US"/>
        </w:rPr>
      </w:pPr>
      <w:r w:rsidRPr="00356D78">
        <w:rPr>
          <w:rFonts w:ascii="Arial Narrow" w:eastAsia="Times New Roman" w:hAnsi="Arial Narrow" w:cs="Arial"/>
          <w:lang w:val="en-US"/>
        </w:rPr>
        <w:t>http://www.toronto.ca/humanrightsoffice</w:t>
      </w:r>
    </w:p>
    <w:p w:rsidR="00356D78" w:rsidRPr="00356D78" w:rsidRDefault="00356D78" w:rsidP="00356D78">
      <w:pPr>
        <w:tabs>
          <w:tab w:val="left" w:pos="270"/>
          <w:tab w:val="left" w:pos="1440"/>
          <w:tab w:val="left" w:pos="1710"/>
          <w:tab w:val="left" w:pos="2340"/>
        </w:tabs>
        <w:spacing w:after="0" w:line="240" w:lineRule="auto"/>
        <w:ind w:left="144" w:right="-144"/>
        <w:rPr>
          <w:rFonts w:ascii="Arial Narrow" w:eastAsia="Times New Roman" w:hAnsi="Arial Narrow" w:cs="Arial"/>
          <w:lang w:val="en-US"/>
        </w:rPr>
      </w:pPr>
    </w:p>
    <w:p w:rsidR="00356D78" w:rsidRPr="00356D78" w:rsidRDefault="00356D78" w:rsidP="00876ABC">
      <w:pPr>
        <w:tabs>
          <w:tab w:val="left" w:pos="270"/>
          <w:tab w:val="left" w:pos="2070"/>
          <w:tab w:val="left" w:pos="2340"/>
        </w:tabs>
        <w:spacing w:after="0" w:line="360" w:lineRule="auto"/>
        <w:ind w:left="180" w:right="-124"/>
        <w:rPr>
          <w:rFonts w:ascii="Arial Narrow" w:eastAsia="Times New Roman" w:hAnsi="Arial Narrow" w:cs="Arial"/>
          <w:lang w:val="en-US"/>
        </w:rPr>
      </w:pPr>
      <w:r w:rsidRPr="00356D78">
        <w:rPr>
          <w:rFonts w:ascii="Arial Narrow" w:eastAsia="Times New Roman" w:hAnsi="Arial Narrow" w:cs="Arial"/>
          <w:lang w:val="en-US"/>
        </w:rPr>
        <w:t>Staff can clarify your rights and obligations under the policy and make appropriate referrals.</w:t>
      </w:r>
    </w:p>
    <w:p w:rsidR="00876ABC" w:rsidRDefault="00876ABC" w:rsidP="00876ABC">
      <w:pPr>
        <w:tabs>
          <w:tab w:val="left" w:pos="270"/>
          <w:tab w:val="left" w:pos="1440"/>
          <w:tab w:val="left" w:pos="1710"/>
          <w:tab w:val="left" w:pos="2340"/>
        </w:tabs>
        <w:spacing w:after="0" w:line="240" w:lineRule="auto"/>
        <w:ind w:right="-574"/>
        <w:rPr>
          <w:rFonts w:ascii="Arial Narrow" w:eastAsia="Times New Roman" w:hAnsi="Arial Narrow" w:cs="Arial"/>
          <w:lang w:val="en-US"/>
        </w:rPr>
      </w:pPr>
    </w:p>
    <w:p w:rsidR="00D40EAA" w:rsidRPr="00F11007" w:rsidRDefault="00356D78" w:rsidP="00876ABC">
      <w:pPr>
        <w:tabs>
          <w:tab w:val="left" w:pos="270"/>
          <w:tab w:val="left" w:pos="1440"/>
          <w:tab w:val="left" w:pos="1710"/>
          <w:tab w:val="left" w:pos="2340"/>
        </w:tabs>
        <w:spacing w:after="0" w:line="240" w:lineRule="auto"/>
        <w:ind w:right="-574"/>
        <w:rPr>
          <w:rFonts w:ascii="Arial Narrow" w:eastAsia="Times New Roman" w:hAnsi="Arial Narrow" w:cs="Arial"/>
          <w:lang w:val="en-US"/>
        </w:rPr>
      </w:pPr>
      <w:r w:rsidRPr="00356D78">
        <w:rPr>
          <w:rFonts w:ascii="Arial Narrow" w:eastAsia="Times New Roman" w:hAnsi="Arial Narrow" w:cs="Arial"/>
          <w:noProof/>
          <w:lang w:eastAsia="en-CA"/>
        </w:rPr>
        <mc:AlternateContent>
          <mc:Choice Requires="wps">
            <w:drawing>
              <wp:inline distT="0" distB="0" distL="0" distR="0" wp14:anchorId="17628449" wp14:editId="3979A974">
                <wp:extent cx="1920240" cy="457200"/>
                <wp:effectExtent l="0" t="0" r="3810" b="0"/>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D78" w:rsidRPr="007811A9" w:rsidRDefault="00356D78" w:rsidP="00356D78">
                            <w:pPr>
                              <w:jc w:val="center"/>
                              <w:rPr>
                                <w:rFonts w:ascii="Arial Narrow" w:hAnsi="Arial Narrow"/>
                              </w:rPr>
                            </w:pPr>
                            <w:r w:rsidRPr="007811A9">
                              <w:rPr>
                                <w:rFonts w:ascii="Arial Narrow" w:hAnsi="Arial Narrow"/>
                              </w:rPr>
                              <w:t>Human Rights Office 201</w:t>
                            </w:r>
                            <w:r>
                              <w:rPr>
                                <w:rFonts w:ascii="Arial Narrow" w:hAnsi="Arial Narrow"/>
                              </w:rPr>
                              <w:t>6</w:t>
                            </w:r>
                          </w:p>
                        </w:txbxContent>
                      </wps:txbx>
                      <wps:bodyPr rot="0" vert="horz" wrap="square" lIns="91440" tIns="45720" rIns="91440" bIns="45720" anchor="t" anchorCtr="0" upright="1">
                        <a:noAutofit/>
                      </wps:bodyPr>
                    </wps:wsp>
                  </a:graphicData>
                </a:graphic>
              </wp:inline>
            </w:drawing>
          </mc:Choice>
          <mc:Fallback>
            <w:pict>
              <v:shapetype w14:anchorId="17628449" id="_x0000_t202" coordsize="21600,21600" o:spt="202" path="m,l,21600r21600,l21600,xe">
                <v:stroke joinstyle="miter"/>
                <v:path gradientshapeok="t" o:connecttype="rect"/>
              </v:shapetype>
              <v:shape id="Text Box 16" o:spid="_x0000_s1026" type="#_x0000_t202" style="width:151.2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" stroked="f">
                <v:textbox>
                  <w:txbxContent>
                    <w:p w:rsidR="00356D78" w:rsidRPr="007811A9" w:rsidRDefault="00356D78" w:rsidP="00356D78">
                      <w:pPr>
                        <w:jc w:val="center"/>
                        <w:rPr>
                          <w:rFonts w:ascii="Arial Narrow" w:hAnsi="Arial Narrow"/>
                        </w:rPr>
                      </w:pPr>
                      <w:r w:rsidRPr="007811A9">
                        <w:rPr>
                          <w:rFonts w:ascii="Arial Narrow" w:hAnsi="Arial Narrow"/>
                        </w:rPr>
                        <w:t>Human Rights Office 201</w:t>
                      </w:r>
                      <w:r>
                        <w:rPr>
                          <w:rFonts w:ascii="Arial Narrow" w:hAnsi="Arial Narrow"/>
                        </w:rPr>
                        <w:t>6</w:t>
                      </w:r>
                    </w:p>
                  </w:txbxContent>
                </v:textbox>
                <w10:anchorlock/>
              </v:shape>
            </w:pict>
          </mc:Fallback>
        </mc:AlternateContent>
      </w:r>
    </w:p>
    <w:sectPr w:rsidR="00D40EAA" w:rsidRPr="00F11007" w:rsidSect="00D40EA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44C9A"/>
    <w:multiLevelType w:val="singleLevel"/>
    <w:tmpl w:val="BC6CED3C"/>
    <w:lvl w:ilvl="0">
      <w:start w:val="1"/>
      <w:numFmt w:val="decimal"/>
      <w:lvlText w:val="%1."/>
      <w:lvlJc w:val="left"/>
      <w:pPr>
        <w:tabs>
          <w:tab w:val="num" w:pos="720"/>
        </w:tabs>
        <w:ind w:left="720" w:hanging="360"/>
      </w:pPr>
      <w:rPr>
        <w:rFonts w:hint="default"/>
      </w:rPr>
    </w:lvl>
  </w:abstractNum>
  <w:abstractNum w:abstractNumId="1" w15:restartNumberingAfterBreak="0">
    <w:nsid w:val="23A8257B"/>
    <w:multiLevelType w:val="hybridMultilevel"/>
    <w:tmpl w:val="1ACC4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C45F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21"/>
    <w:rsid w:val="00050778"/>
    <w:rsid w:val="00130566"/>
    <w:rsid w:val="002F1AA1"/>
    <w:rsid w:val="00305385"/>
    <w:rsid w:val="00310C7F"/>
    <w:rsid w:val="00356D78"/>
    <w:rsid w:val="0036468D"/>
    <w:rsid w:val="003E5205"/>
    <w:rsid w:val="00497F6A"/>
    <w:rsid w:val="004B225A"/>
    <w:rsid w:val="00580EAD"/>
    <w:rsid w:val="005846F3"/>
    <w:rsid w:val="005F6F15"/>
    <w:rsid w:val="00602306"/>
    <w:rsid w:val="006117FF"/>
    <w:rsid w:val="00655F56"/>
    <w:rsid w:val="00781D8F"/>
    <w:rsid w:val="007B370B"/>
    <w:rsid w:val="008055E2"/>
    <w:rsid w:val="00876ABC"/>
    <w:rsid w:val="00955359"/>
    <w:rsid w:val="00C60015"/>
    <w:rsid w:val="00C657C0"/>
    <w:rsid w:val="00D21732"/>
    <w:rsid w:val="00D40EAA"/>
    <w:rsid w:val="00E008DF"/>
    <w:rsid w:val="00F11007"/>
    <w:rsid w:val="00F37A1E"/>
    <w:rsid w:val="00F86A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813A4-D2E7-4109-A8AC-5346238C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1A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AA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F1AA1"/>
    <w:pPr>
      <w:outlineLvl w:val="9"/>
    </w:pPr>
    <w:rPr>
      <w:lang w:val="en-US"/>
    </w:rPr>
  </w:style>
  <w:style w:type="paragraph" w:styleId="TOC1">
    <w:name w:val="toc 1"/>
    <w:basedOn w:val="Normal"/>
    <w:next w:val="Normal"/>
    <w:autoRedefine/>
    <w:uiPriority w:val="39"/>
    <w:unhideWhenUsed/>
    <w:rsid w:val="002F1AA1"/>
    <w:pPr>
      <w:spacing w:after="100"/>
    </w:pPr>
  </w:style>
  <w:style w:type="paragraph" w:styleId="TOC2">
    <w:name w:val="toc 2"/>
    <w:basedOn w:val="Normal"/>
    <w:next w:val="Normal"/>
    <w:autoRedefine/>
    <w:uiPriority w:val="39"/>
    <w:unhideWhenUsed/>
    <w:rsid w:val="002F1AA1"/>
    <w:pPr>
      <w:spacing w:after="100"/>
      <w:ind w:left="220"/>
    </w:pPr>
  </w:style>
  <w:style w:type="character" w:styleId="Hyperlink">
    <w:name w:val="Hyperlink"/>
    <w:basedOn w:val="DefaultParagraphFont"/>
    <w:uiPriority w:val="99"/>
    <w:unhideWhenUsed/>
    <w:rsid w:val="002F1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ights@toronto.ca" TargetMode="External"/><Relationship Id="rId3" Type="http://schemas.openxmlformats.org/officeDocument/2006/relationships/styles" Target="styles.xml"/><Relationship Id="rId7" Type="http://schemas.openxmlformats.org/officeDocument/2006/relationships/hyperlink" Target="https://wx.toronto.ca/intra/hr/policies.nsf/a8170e9c63677876852577d7004f8/c8c007fd9cd24c6585257d4e00653676?OpenDocume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toronto.ca/wps/portal/contentonly?vgnextoid=526ae03bb8d1e310VgnVCM10000071d60f89RCRD&amp;vgnextfmt=default" TargetMode="External"/><Relationship Id="rId4" Type="http://schemas.openxmlformats.org/officeDocument/2006/relationships/settings" Target="settings.xml"/><Relationship Id="rId9" Type="http://schemas.openxmlformats.org/officeDocument/2006/relationships/hyperlink" Target="http://insideto.toronto.ca/edhr/human_righ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A786-8C1B-4C4A-82A5-0CE9AAB4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Catharinah Faux</dc:creator>
  <cp:keywords/>
  <dc:description/>
  <cp:lastModifiedBy>Paul Gill</cp:lastModifiedBy>
  <cp:revision>2</cp:revision>
  <dcterms:created xsi:type="dcterms:W3CDTF">2017-10-13T15:35:00Z</dcterms:created>
  <dcterms:modified xsi:type="dcterms:W3CDTF">2017-10-13T15:35:00Z</dcterms:modified>
</cp:coreProperties>
</file>